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B943F" w14:textId="77777777" w:rsidR="00DA0AAF" w:rsidRPr="00DB76E5" w:rsidRDefault="00DB76E5" w:rsidP="00DB76E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A. </w:t>
      </w:r>
      <w:r w:rsidRPr="00DB76E5">
        <w:rPr>
          <w:rFonts w:ascii="Arial" w:hAnsi="Arial" w:cs="Arial"/>
          <w:sz w:val="28"/>
          <w:szCs w:val="28"/>
        </w:rPr>
        <w:t xml:space="preserve">Introduktion til gruppeøvelse: </w:t>
      </w:r>
      <w:r w:rsidR="007220A5" w:rsidRPr="00DB76E5">
        <w:rPr>
          <w:rFonts w:ascii="Arial" w:hAnsi="Arial" w:cs="Arial"/>
          <w:sz w:val="28"/>
          <w:szCs w:val="28"/>
        </w:rPr>
        <w:t>Formulering af iagttagelser til Fokusplanchen</w:t>
      </w:r>
      <w:r w:rsidR="007220A5" w:rsidRPr="00DB76E5">
        <w:rPr>
          <w:rFonts w:ascii="Arial" w:hAnsi="Arial" w:cs="Arial"/>
          <w:sz w:val="22"/>
        </w:rPr>
        <w:br/>
      </w:r>
      <w:r w:rsidR="007220A5" w:rsidRPr="00DB76E5">
        <w:rPr>
          <w:rFonts w:ascii="Arial" w:hAnsi="Arial" w:cs="Arial"/>
          <w:sz w:val="24"/>
          <w:szCs w:val="24"/>
        </w:rPr>
        <w:br/>
      </w:r>
      <w:r w:rsidR="00DA0AAF" w:rsidRPr="00DB76E5">
        <w:rPr>
          <w:rFonts w:ascii="Arial" w:hAnsi="Arial" w:cs="Arial"/>
          <w:sz w:val="24"/>
          <w:szCs w:val="24"/>
        </w:rPr>
        <w:br/>
      </w:r>
      <w:r w:rsidR="00B66DC7" w:rsidRPr="00DB76E5">
        <w:rPr>
          <w:rFonts w:ascii="Arial" w:hAnsi="Arial" w:cs="Arial"/>
          <w:sz w:val="24"/>
          <w:szCs w:val="24"/>
        </w:rPr>
        <w:t>Formål</w:t>
      </w:r>
      <w:r w:rsidR="00A82A78" w:rsidRPr="00DB76E5">
        <w:rPr>
          <w:rFonts w:ascii="Arial" w:hAnsi="Arial" w:cs="Arial"/>
          <w:sz w:val="24"/>
          <w:szCs w:val="24"/>
        </w:rPr>
        <w:t>et</w:t>
      </w:r>
      <w:r w:rsidR="00B66DC7" w:rsidRPr="00DB76E5">
        <w:rPr>
          <w:rFonts w:ascii="Arial" w:hAnsi="Arial" w:cs="Arial"/>
          <w:sz w:val="24"/>
          <w:szCs w:val="24"/>
        </w:rPr>
        <w:t xml:space="preserve"> med </w:t>
      </w:r>
      <w:r w:rsidR="007220A5" w:rsidRPr="00DB76E5">
        <w:rPr>
          <w:rFonts w:ascii="Arial" w:hAnsi="Arial" w:cs="Arial"/>
          <w:sz w:val="24"/>
          <w:szCs w:val="24"/>
        </w:rPr>
        <w:t xml:space="preserve">øvelsen er at genkende forskellige typer formuleringer og træne evnen til at lave konkret beskrivende formuleringer af </w:t>
      </w:r>
      <w:r w:rsidR="00B66DC7" w:rsidRPr="00DB76E5">
        <w:rPr>
          <w:rFonts w:ascii="Arial" w:hAnsi="Arial" w:cs="Arial"/>
          <w:sz w:val="24"/>
          <w:szCs w:val="24"/>
        </w:rPr>
        <w:t>iagttagelser til Fokusplanchen</w:t>
      </w:r>
      <w:r w:rsidR="007220A5" w:rsidRPr="00DB76E5">
        <w:rPr>
          <w:rFonts w:ascii="Arial" w:hAnsi="Arial" w:cs="Arial"/>
          <w:sz w:val="24"/>
          <w:szCs w:val="24"/>
        </w:rPr>
        <w:t>.</w:t>
      </w:r>
      <w:r w:rsidR="00A82A78" w:rsidRPr="00DB76E5">
        <w:rPr>
          <w:rFonts w:ascii="Arial" w:hAnsi="Arial" w:cs="Arial"/>
          <w:sz w:val="24"/>
          <w:szCs w:val="24"/>
        </w:rPr>
        <w:t xml:space="preserve"> </w:t>
      </w:r>
      <w:r w:rsidR="007220A5" w:rsidRPr="00DB76E5">
        <w:rPr>
          <w:rFonts w:ascii="Arial" w:hAnsi="Arial" w:cs="Arial"/>
          <w:sz w:val="24"/>
          <w:szCs w:val="24"/>
        </w:rPr>
        <w:t>Iagttagelserne omhandler</w:t>
      </w:r>
      <w:r w:rsidR="007D3890" w:rsidRPr="00DB76E5">
        <w:rPr>
          <w:rFonts w:ascii="Arial" w:hAnsi="Arial" w:cs="Arial"/>
          <w:sz w:val="24"/>
          <w:szCs w:val="24"/>
        </w:rPr>
        <w:t xml:space="preserve"> gode eksempler på barnets interesser, bestræbelser og sejre.</w:t>
      </w:r>
      <w:r w:rsidR="00A7453C" w:rsidRPr="00DB76E5">
        <w:rPr>
          <w:rFonts w:ascii="Arial" w:hAnsi="Arial" w:cs="Arial"/>
          <w:sz w:val="24"/>
          <w:szCs w:val="24"/>
        </w:rPr>
        <w:br/>
      </w:r>
      <w:r w:rsidR="007D3890" w:rsidRPr="00DB76E5">
        <w:rPr>
          <w:rFonts w:ascii="Arial" w:hAnsi="Arial" w:cs="Arial"/>
          <w:sz w:val="24"/>
          <w:szCs w:val="24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0AAF" w14:paraId="4EA9F5E9" w14:textId="77777777" w:rsidTr="00F03B87">
        <w:tc>
          <w:tcPr>
            <w:tcW w:w="9778" w:type="dxa"/>
          </w:tcPr>
          <w:p w14:paraId="431318C4" w14:textId="77777777" w:rsidR="00DA0AAF" w:rsidRDefault="004F7838" w:rsidP="00F03B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</w:t>
            </w:r>
            <w:r w:rsidR="00DA0AAF" w:rsidRPr="007D38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A0AAF">
              <w:rPr>
                <w:rFonts w:ascii="Arial" w:hAnsi="Arial" w:cs="Arial"/>
                <w:b/>
                <w:sz w:val="24"/>
                <w:szCs w:val="24"/>
              </w:rPr>
              <w:t>TYPER FORMULERINGER</w:t>
            </w:r>
            <w:r w:rsidR="002412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A0AAF">
              <w:rPr>
                <w:rFonts w:ascii="Arial" w:hAnsi="Arial" w:cs="Arial"/>
                <w:sz w:val="24"/>
                <w:szCs w:val="24"/>
              </w:rPr>
              <w:br/>
            </w:r>
            <w:r w:rsidR="00DA0AAF">
              <w:rPr>
                <w:rFonts w:ascii="Arial" w:hAnsi="Arial" w:cs="Arial"/>
                <w:sz w:val="24"/>
                <w:szCs w:val="24"/>
              </w:rPr>
              <w:br/>
              <w:t>K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t>onkrete beskrivelser</w:t>
            </w:r>
            <w:r w:rsidR="00DA0AAF">
              <w:rPr>
                <w:rFonts w:ascii="Arial" w:hAnsi="Arial" w:cs="Arial"/>
                <w:sz w:val="24"/>
                <w:szCs w:val="24"/>
              </w:rPr>
              <w:t>: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t xml:space="preserve"> HVAD, HVEM, HVOR, HVORNÅR, HVORDAN</w:t>
            </w:r>
            <w:r w:rsidR="00DA0AAF">
              <w:rPr>
                <w:rFonts w:ascii="Arial" w:hAnsi="Arial" w:cs="Arial"/>
                <w:sz w:val="24"/>
                <w:szCs w:val="24"/>
              </w:rPr>
              <w:br/>
            </w:r>
            <w:r w:rsidR="00DA0AAF">
              <w:rPr>
                <w:rFonts w:ascii="Arial" w:hAnsi="Arial" w:cs="Arial"/>
                <w:sz w:val="24"/>
                <w:szCs w:val="24"/>
              </w:rPr>
              <w:br/>
              <w:t>T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t>olke</w:t>
            </w:r>
            <w:r w:rsidR="00DA0AAF">
              <w:rPr>
                <w:rFonts w:ascii="Arial" w:hAnsi="Arial" w:cs="Arial"/>
                <w:sz w:val="24"/>
                <w:szCs w:val="24"/>
              </w:rPr>
              <w:t>nde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t>/vurdere</w:t>
            </w:r>
            <w:r w:rsidR="00DA0AAF">
              <w:rPr>
                <w:rFonts w:ascii="Arial" w:hAnsi="Arial" w:cs="Arial"/>
                <w:sz w:val="24"/>
                <w:szCs w:val="24"/>
              </w:rPr>
              <w:t>nde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t>/konkludere</w:t>
            </w:r>
            <w:r w:rsidR="00DA0AAF">
              <w:rPr>
                <w:rFonts w:ascii="Arial" w:hAnsi="Arial" w:cs="Arial"/>
                <w:sz w:val="24"/>
                <w:szCs w:val="24"/>
              </w:rPr>
              <w:t>nde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AAF">
              <w:rPr>
                <w:rFonts w:ascii="Arial" w:hAnsi="Arial" w:cs="Arial"/>
                <w:sz w:val="24"/>
                <w:szCs w:val="24"/>
              </w:rPr>
              <w:t xml:space="preserve">formuleringer: ER, VIL, KAN (uden konkret </w:t>
            </w:r>
            <w:r>
              <w:rPr>
                <w:rFonts w:ascii="Arial" w:hAnsi="Arial" w:cs="Arial"/>
                <w:sz w:val="24"/>
                <w:szCs w:val="24"/>
              </w:rPr>
              <w:t>beskrivelse)</w:t>
            </w:r>
            <w:r w:rsidR="00DA0AAF">
              <w:rPr>
                <w:rFonts w:ascii="Arial" w:hAnsi="Arial" w:cs="Arial"/>
                <w:sz w:val="24"/>
                <w:szCs w:val="24"/>
              </w:rPr>
              <w:br/>
            </w:r>
            <w:r w:rsidR="00DA0AAF">
              <w:rPr>
                <w:rFonts w:ascii="Arial" w:hAnsi="Arial" w:cs="Arial"/>
                <w:sz w:val="24"/>
                <w:szCs w:val="24"/>
              </w:rPr>
              <w:br/>
              <w:t>M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t>angelsyn</w:t>
            </w:r>
            <w:r w:rsidR="00DA0AAF">
              <w:rPr>
                <w:rFonts w:ascii="Arial" w:hAnsi="Arial" w:cs="Arial"/>
                <w:sz w:val="24"/>
                <w:szCs w:val="24"/>
              </w:rPr>
              <w:t>: KAN IKKE</w:t>
            </w:r>
            <w:r w:rsidR="00DA0AAF" w:rsidRPr="007D389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694BDC42" w14:textId="77777777" w:rsidR="00DA0AAF" w:rsidRPr="00C46F48" w:rsidRDefault="00DA0AAF" w:rsidP="00DA0AAF">
      <w:pPr>
        <w:spacing w:line="276" w:lineRule="auto"/>
      </w:pPr>
      <w:r>
        <w:rPr>
          <w:rFonts w:ascii="Arial" w:hAnsi="Arial" w:cs="Arial"/>
          <w:sz w:val="24"/>
          <w:szCs w:val="24"/>
        </w:rPr>
        <w:br/>
      </w:r>
      <w:r>
        <w:br/>
      </w:r>
    </w:p>
    <w:p w14:paraId="1E4DD068" w14:textId="77777777" w:rsidR="00B66DC7" w:rsidRDefault="00B66DC7" w:rsidP="007D3890">
      <w:pPr>
        <w:spacing w:line="276" w:lineRule="auto"/>
        <w:rPr>
          <w:rFonts w:ascii="Arial" w:hAnsi="Arial" w:cs="Arial"/>
          <w:sz w:val="24"/>
          <w:szCs w:val="24"/>
        </w:rPr>
      </w:pPr>
      <w:r w:rsidRPr="00B66DC7">
        <w:rPr>
          <w:rFonts w:ascii="Arial" w:hAnsi="Arial" w:cs="Arial"/>
          <w:b/>
          <w:sz w:val="24"/>
          <w:szCs w:val="24"/>
        </w:rPr>
        <w:t>1. Genkendelse af formuleringstyper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7D3890" w:rsidRPr="007D3890">
        <w:rPr>
          <w:rFonts w:ascii="Arial" w:hAnsi="Arial" w:cs="Arial"/>
          <w:sz w:val="24"/>
          <w:szCs w:val="24"/>
        </w:rPr>
        <w:t>S</w:t>
      </w:r>
      <w:r w:rsidR="007D3890">
        <w:rPr>
          <w:rFonts w:ascii="Arial" w:hAnsi="Arial" w:cs="Arial"/>
          <w:sz w:val="24"/>
          <w:szCs w:val="24"/>
        </w:rPr>
        <w:t>orter de fortrykte</w:t>
      </w:r>
      <w:r w:rsidR="007D3890" w:rsidRPr="007D3890">
        <w:rPr>
          <w:rFonts w:ascii="Arial" w:hAnsi="Arial" w:cs="Arial"/>
          <w:sz w:val="24"/>
          <w:szCs w:val="24"/>
        </w:rPr>
        <w:t xml:space="preserve"> formuleringer</w:t>
      </w:r>
      <w:r w:rsidR="00B4463C">
        <w:rPr>
          <w:rFonts w:ascii="Arial" w:hAnsi="Arial" w:cs="Arial"/>
          <w:sz w:val="24"/>
          <w:szCs w:val="24"/>
        </w:rPr>
        <w:t xml:space="preserve"> (</w:t>
      </w:r>
      <w:r w:rsidR="00FC6109">
        <w:rPr>
          <w:rFonts w:ascii="Arial" w:hAnsi="Arial" w:cs="Arial"/>
          <w:sz w:val="24"/>
          <w:szCs w:val="24"/>
        </w:rPr>
        <w:t>B</w:t>
      </w:r>
      <w:r w:rsidR="00241232">
        <w:rPr>
          <w:rFonts w:ascii="Arial" w:hAnsi="Arial" w:cs="Arial"/>
          <w:sz w:val="24"/>
          <w:szCs w:val="24"/>
        </w:rPr>
        <w:t>)</w:t>
      </w:r>
      <w:r w:rsidR="007D3890">
        <w:rPr>
          <w:rFonts w:ascii="Arial" w:hAnsi="Arial" w:cs="Arial"/>
          <w:sz w:val="24"/>
          <w:szCs w:val="24"/>
        </w:rPr>
        <w:t xml:space="preserve"> i de tre kategorier</w:t>
      </w:r>
      <w:r w:rsidR="004F7838">
        <w:rPr>
          <w:rFonts w:ascii="Arial" w:hAnsi="Arial" w:cs="Arial"/>
          <w:sz w:val="24"/>
          <w:szCs w:val="24"/>
        </w:rPr>
        <w:t>,</w:t>
      </w:r>
      <w:r w:rsidR="007D3890">
        <w:rPr>
          <w:rFonts w:ascii="Arial" w:hAnsi="Arial" w:cs="Arial"/>
          <w:sz w:val="24"/>
          <w:szCs w:val="24"/>
        </w:rPr>
        <w:t xml:space="preserve"> og </w:t>
      </w:r>
      <w:r w:rsidR="007220A5">
        <w:rPr>
          <w:rFonts w:ascii="Arial" w:hAnsi="Arial" w:cs="Arial"/>
          <w:sz w:val="24"/>
          <w:szCs w:val="24"/>
        </w:rPr>
        <w:t xml:space="preserve">fordel dem </w:t>
      </w:r>
      <w:r w:rsidR="007D3890">
        <w:rPr>
          <w:rFonts w:ascii="Arial" w:hAnsi="Arial" w:cs="Arial"/>
          <w:sz w:val="24"/>
          <w:szCs w:val="24"/>
        </w:rPr>
        <w:t>på planche</w:t>
      </w:r>
      <w:r w:rsidR="007220A5">
        <w:rPr>
          <w:rFonts w:ascii="Arial" w:hAnsi="Arial" w:cs="Arial"/>
          <w:sz w:val="24"/>
          <w:szCs w:val="24"/>
        </w:rPr>
        <w:t>n</w:t>
      </w:r>
      <w:r w:rsidR="00B4463C">
        <w:rPr>
          <w:rFonts w:ascii="Arial" w:hAnsi="Arial" w:cs="Arial"/>
          <w:sz w:val="24"/>
          <w:szCs w:val="24"/>
        </w:rPr>
        <w:t xml:space="preserve"> (</w:t>
      </w:r>
      <w:r w:rsidR="00FC6109">
        <w:rPr>
          <w:rFonts w:ascii="Arial" w:hAnsi="Arial" w:cs="Arial"/>
          <w:sz w:val="24"/>
          <w:szCs w:val="24"/>
        </w:rPr>
        <w:t>C</w:t>
      </w:r>
      <w:r w:rsidR="00241232">
        <w:rPr>
          <w:rFonts w:ascii="Arial" w:hAnsi="Arial" w:cs="Arial"/>
          <w:sz w:val="24"/>
          <w:szCs w:val="24"/>
        </w:rPr>
        <w:t>)</w:t>
      </w:r>
      <w:r w:rsidR="007D3890" w:rsidRPr="007D3890">
        <w:rPr>
          <w:rFonts w:ascii="Arial" w:hAnsi="Arial" w:cs="Arial"/>
          <w:sz w:val="24"/>
          <w:szCs w:val="24"/>
        </w:rPr>
        <w:t xml:space="preserve">. </w:t>
      </w:r>
      <w:r w:rsidR="007D3890" w:rsidRPr="007D3890">
        <w:rPr>
          <w:rFonts w:ascii="Arial" w:hAnsi="Arial" w:cs="Arial"/>
          <w:sz w:val="24"/>
          <w:szCs w:val="24"/>
        </w:rPr>
        <w:br/>
      </w:r>
      <w:r w:rsidR="00A7453C">
        <w:rPr>
          <w:rFonts w:ascii="Arial" w:hAnsi="Arial" w:cs="Arial"/>
          <w:sz w:val="24"/>
          <w:szCs w:val="24"/>
        </w:rPr>
        <w:br/>
      </w:r>
      <w:r w:rsidR="007D3890" w:rsidRPr="007D3890">
        <w:rPr>
          <w:rFonts w:ascii="Arial" w:hAnsi="Arial" w:cs="Arial"/>
          <w:sz w:val="24"/>
          <w:szCs w:val="24"/>
        </w:rPr>
        <w:t>Formuler</w:t>
      </w:r>
      <w:r w:rsidR="007220A5">
        <w:rPr>
          <w:rFonts w:ascii="Arial" w:hAnsi="Arial" w:cs="Arial"/>
          <w:sz w:val="24"/>
          <w:szCs w:val="24"/>
        </w:rPr>
        <w:t xml:space="preserve"> også</w:t>
      </w:r>
      <w:r w:rsidR="007D3890" w:rsidRPr="007D3890">
        <w:rPr>
          <w:rFonts w:ascii="Arial" w:hAnsi="Arial" w:cs="Arial"/>
          <w:sz w:val="24"/>
          <w:szCs w:val="24"/>
        </w:rPr>
        <w:t xml:space="preserve"> </w:t>
      </w:r>
      <w:r w:rsidR="007D3890">
        <w:rPr>
          <w:rFonts w:ascii="Arial" w:hAnsi="Arial" w:cs="Arial"/>
          <w:sz w:val="24"/>
          <w:szCs w:val="24"/>
        </w:rPr>
        <w:t xml:space="preserve">selv </w:t>
      </w:r>
      <w:r w:rsidR="007D3890" w:rsidRPr="007D3890">
        <w:rPr>
          <w:rFonts w:ascii="Arial" w:hAnsi="Arial" w:cs="Arial"/>
          <w:sz w:val="24"/>
          <w:szCs w:val="24"/>
        </w:rPr>
        <w:t>en</w:t>
      </w:r>
      <w:r w:rsidR="00E77BE7">
        <w:rPr>
          <w:rFonts w:ascii="Arial" w:hAnsi="Arial" w:cs="Arial"/>
          <w:sz w:val="24"/>
          <w:szCs w:val="24"/>
        </w:rPr>
        <w:t xml:space="preserve"> (evt. opdigtet)</w:t>
      </w:r>
      <w:r w:rsidR="007D3890" w:rsidRPr="007D3890">
        <w:rPr>
          <w:rFonts w:ascii="Arial" w:hAnsi="Arial" w:cs="Arial"/>
          <w:sz w:val="24"/>
          <w:szCs w:val="24"/>
        </w:rPr>
        <w:t xml:space="preserve"> iagttagelse</w:t>
      </w:r>
      <w:r>
        <w:rPr>
          <w:rFonts w:ascii="Arial" w:hAnsi="Arial" w:cs="Arial"/>
          <w:sz w:val="24"/>
          <w:szCs w:val="24"/>
        </w:rPr>
        <w:t xml:space="preserve">, som passer til hver af de tre </w:t>
      </w:r>
      <w:r w:rsidR="007D3890" w:rsidRPr="007D3890">
        <w:rPr>
          <w:rFonts w:ascii="Arial" w:hAnsi="Arial" w:cs="Arial"/>
          <w:sz w:val="24"/>
          <w:szCs w:val="24"/>
        </w:rPr>
        <w:t>kategori</w:t>
      </w:r>
      <w:r>
        <w:rPr>
          <w:rFonts w:ascii="Arial" w:hAnsi="Arial" w:cs="Arial"/>
          <w:sz w:val="24"/>
          <w:szCs w:val="24"/>
        </w:rPr>
        <w:t xml:space="preserve">er. </w:t>
      </w:r>
      <w:r w:rsidR="007220A5">
        <w:rPr>
          <w:rFonts w:ascii="Arial" w:hAnsi="Arial" w:cs="Arial"/>
          <w:sz w:val="24"/>
          <w:szCs w:val="24"/>
        </w:rPr>
        <w:t xml:space="preserve"> </w:t>
      </w:r>
      <w:r w:rsidR="007220A5">
        <w:rPr>
          <w:rFonts w:ascii="Arial" w:hAnsi="Arial" w:cs="Arial"/>
          <w:sz w:val="24"/>
          <w:szCs w:val="24"/>
        </w:rPr>
        <w:br/>
      </w:r>
      <w:r w:rsidR="007D3890">
        <w:rPr>
          <w:rFonts w:ascii="Arial" w:hAnsi="Arial" w:cs="Arial"/>
          <w:sz w:val="24"/>
          <w:szCs w:val="24"/>
        </w:rPr>
        <w:t>Skriv</w:t>
      </w:r>
      <w:r>
        <w:rPr>
          <w:rFonts w:ascii="Arial" w:hAnsi="Arial" w:cs="Arial"/>
          <w:sz w:val="24"/>
          <w:szCs w:val="24"/>
        </w:rPr>
        <w:t xml:space="preserve"> jeres</w:t>
      </w:r>
      <w:r w:rsidR="007D3890">
        <w:rPr>
          <w:rFonts w:ascii="Arial" w:hAnsi="Arial" w:cs="Arial"/>
          <w:sz w:val="24"/>
          <w:szCs w:val="24"/>
        </w:rPr>
        <w:t xml:space="preserve"> formuleringe</w:t>
      </w:r>
      <w:r>
        <w:rPr>
          <w:rFonts w:ascii="Arial" w:hAnsi="Arial" w:cs="Arial"/>
          <w:sz w:val="24"/>
          <w:szCs w:val="24"/>
        </w:rPr>
        <w:t>r</w:t>
      </w:r>
      <w:r w:rsidR="007D3890">
        <w:rPr>
          <w:rFonts w:ascii="Arial" w:hAnsi="Arial" w:cs="Arial"/>
          <w:sz w:val="24"/>
          <w:szCs w:val="24"/>
        </w:rPr>
        <w:t xml:space="preserve"> på </w:t>
      </w:r>
      <w:r>
        <w:rPr>
          <w:rFonts w:ascii="Arial" w:hAnsi="Arial" w:cs="Arial"/>
          <w:sz w:val="24"/>
          <w:szCs w:val="24"/>
        </w:rPr>
        <w:t>blanke</w:t>
      </w:r>
      <w:r w:rsidR="007D3890">
        <w:rPr>
          <w:rFonts w:ascii="Arial" w:hAnsi="Arial" w:cs="Arial"/>
          <w:sz w:val="24"/>
          <w:szCs w:val="24"/>
        </w:rPr>
        <w:t xml:space="preserve"> </w:t>
      </w:r>
      <w:r w:rsidR="00FC6109">
        <w:rPr>
          <w:rFonts w:ascii="Arial" w:hAnsi="Arial" w:cs="Arial"/>
          <w:sz w:val="24"/>
          <w:szCs w:val="24"/>
        </w:rPr>
        <w:t>kort</w:t>
      </w:r>
      <w:r w:rsidR="004F7838">
        <w:rPr>
          <w:rFonts w:ascii="Arial" w:hAnsi="Arial" w:cs="Arial"/>
          <w:sz w:val="24"/>
          <w:szCs w:val="24"/>
        </w:rPr>
        <w:t>,</w:t>
      </w:r>
      <w:r w:rsidR="007D3890">
        <w:rPr>
          <w:rFonts w:ascii="Arial" w:hAnsi="Arial" w:cs="Arial"/>
          <w:sz w:val="24"/>
          <w:szCs w:val="24"/>
        </w:rPr>
        <w:t xml:space="preserve"> og </w:t>
      </w:r>
      <w:r w:rsidR="00FC6109">
        <w:rPr>
          <w:rFonts w:ascii="Arial" w:hAnsi="Arial" w:cs="Arial"/>
          <w:sz w:val="24"/>
          <w:szCs w:val="24"/>
        </w:rPr>
        <w:t>fordel</w:t>
      </w:r>
      <w:r w:rsidR="007D389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m</w:t>
      </w:r>
      <w:r w:rsidR="007D3890">
        <w:rPr>
          <w:rFonts w:ascii="Arial" w:hAnsi="Arial" w:cs="Arial"/>
          <w:sz w:val="24"/>
          <w:szCs w:val="24"/>
        </w:rPr>
        <w:t xml:space="preserve"> på planche</w:t>
      </w:r>
      <w:r w:rsidR="00FC6109">
        <w:rPr>
          <w:rFonts w:ascii="Arial" w:hAnsi="Arial" w:cs="Arial"/>
          <w:sz w:val="24"/>
          <w:szCs w:val="24"/>
        </w:rPr>
        <w:t>n</w:t>
      </w:r>
      <w:r w:rsidR="007D3890">
        <w:rPr>
          <w:rFonts w:ascii="Arial" w:hAnsi="Arial" w:cs="Arial"/>
          <w:sz w:val="24"/>
          <w:szCs w:val="24"/>
        </w:rPr>
        <w:t>.</w:t>
      </w:r>
      <w:r w:rsidR="007D3890">
        <w:rPr>
          <w:rFonts w:ascii="Arial" w:hAnsi="Arial" w:cs="Arial"/>
          <w:sz w:val="24"/>
          <w:szCs w:val="24"/>
        </w:rPr>
        <w:br/>
      </w:r>
      <w:r w:rsidR="007D3890">
        <w:rPr>
          <w:rFonts w:ascii="Arial" w:hAnsi="Arial" w:cs="Arial"/>
          <w:sz w:val="24"/>
          <w:szCs w:val="24"/>
        </w:rPr>
        <w:br/>
      </w:r>
      <w:r w:rsidR="003053CA">
        <w:rPr>
          <w:rFonts w:ascii="Arial" w:hAnsi="Arial" w:cs="Arial"/>
          <w:b/>
          <w:sz w:val="24"/>
          <w:szCs w:val="24"/>
        </w:rPr>
        <w:t>2</w:t>
      </w:r>
      <w:r w:rsidR="004F7838">
        <w:rPr>
          <w:rFonts w:ascii="Arial" w:hAnsi="Arial" w:cs="Arial"/>
          <w:b/>
          <w:sz w:val="24"/>
          <w:szCs w:val="24"/>
        </w:rPr>
        <w:t>. Best practic</w:t>
      </w:r>
      <w:r w:rsidR="003053CA" w:rsidRPr="00B66DC7">
        <w:rPr>
          <w:rFonts w:ascii="Arial" w:hAnsi="Arial" w:cs="Arial"/>
          <w:b/>
          <w:sz w:val="24"/>
          <w:szCs w:val="24"/>
        </w:rPr>
        <w:t>e</w:t>
      </w:r>
      <w:r w:rsidR="003053CA">
        <w:rPr>
          <w:rFonts w:ascii="Arial" w:hAnsi="Arial" w:cs="Arial"/>
          <w:sz w:val="24"/>
          <w:szCs w:val="24"/>
        </w:rPr>
        <w:br/>
        <w:t xml:space="preserve">Udvælg et </w:t>
      </w:r>
      <w:r w:rsidR="003053CA" w:rsidRPr="007D3890">
        <w:rPr>
          <w:rFonts w:ascii="Arial" w:hAnsi="Arial" w:cs="Arial"/>
          <w:sz w:val="24"/>
          <w:szCs w:val="24"/>
        </w:rPr>
        <w:t>eksempel på en</w:t>
      </w:r>
      <w:r w:rsidR="007220A5">
        <w:rPr>
          <w:rFonts w:ascii="Arial" w:hAnsi="Arial" w:cs="Arial"/>
          <w:sz w:val="24"/>
          <w:szCs w:val="24"/>
        </w:rPr>
        <w:t xml:space="preserve"> særligt god</w:t>
      </w:r>
      <w:r w:rsidR="003053CA" w:rsidRPr="007D3890">
        <w:rPr>
          <w:rFonts w:ascii="Arial" w:hAnsi="Arial" w:cs="Arial"/>
          <w:sz w:val="24"/>
          <w:szCs w:val="24"/>
        </w:rPr>
        <w:t xml:space="preserve"> konkret </w:t>
      </w:r>
      <w:r w:rsidR="007220A5">
        <w:rPr>
          <w:rFonts w:ascii="Arial" w:hAnsi="Arial" w:cs="Arial"/>
          <w:sz w:val="24"/>
          <w:szCs w:val="24"/>
        </w:rPr>
        <w:t xml:space="preserve">formuleret </w:t>
      </w:r>
      <w:r w:rsidR="003053CA" w:rsidRPr="007D3890">
        <w:rPr>
          <w:rFonts w:ascii="Arial" w:hAnsi="Arial" w:cs="Arial"/>
          <w:sz w:val="24"/>
          <w:szCs w:val="24"/>
        </w:rPr>
        <w:t xml:space="preserve">iagttagelse </w:t>
      </w:r>
      <w:r w:rsidR="003053CA">
        <w:rPr>
          <w:rFonts w:ascii="Arial" w:hAnsi="Arial" w:cs="Arial"/>
          <w:sz w:val="24"/>
          <w:szCs w:val="24"/>
        </w:rPr>
        <w:t>fra planche</w:t>
      </w:r>
      <w:r w:rsidR="007220A5">
        <w:rPr>
          <w:rFonts w:ascii="Arial" w:hAnsi="Arial" w:cs="Arial"/>
          <w:sz w:val="24"/>
          <w:szCs w:val="24"/>
        </w:rPr>
        <w:t>n</w:t>
      </w:r>
      <w:r w:rsidR="003053CA">
        <w:rPr>
          <w:rFonts w:ascii="Arial" w:hAnsi="Arial" w:cs="Arial"/>
          <w:sz w:val="24"/>
          <w:szCs w:val="24"/>
        </w:rPr>
        <w:t xml:space="preserve">. </w:t>
      </w:r>
      <w:r w:rsidR="003053CA">
        <w:rPr>
          <w:rFonts w:ascii="Arial" w:hAnsi="Arial" w:cs="Arial"/>
          <w:sz w:val="24"/>
          <w:szCs w:val="24"/>
        </w:rPr>
        <w:br/>
        <w:t xml:space="preserve">Fremlæg </w:t>
      </w:r>
      <w:r w:rsidR="007220A5">
        <w:rPr>
          <w:rFonts w:ascii="Arial" w:hAnsi="Arial" w:cs="Arial"/>
          <w:sz w:val="24"/>
          <w:szCs w:val="24"/>
        </w:rPr>
        <w:t xml:space="preserve">bagefter </w:t>
      </w:r>
      <w:r w:rsidR="003053CA">
        <w:rPr>
          <w:rFonts w:ascii="Arial" w:hAnsi="Arial" w:cs="Arial"/>
          <w:sz w:val="24"/>
          <w:szCs w:val="24"/>
        </w:rPr>
        <w:t>jeres b</w:t>
      </w:r>
      <w:r w:rsidR="003053CA" w:rsidRPr="007D3890">
        <w:rPr>
          <w:rFonts w:ascii="Arial" w:hAnsi="Arial" w:cs="Arial"/>
          <w:sz w:val="24"/>
          <w:szCs w:val="24"/>
        </w:rPr>
        <w:t>egrund</w:t>
      </w:r>
      <w:r w:rsidR="003053CA">
        <w:rPr>
          <w:rFonts w:ascii="Arial" w:hAnsi="Arial" w:cs="Arial"/>
          <w:sz w:val="24"/>
          <w:szCs w:val="24"/>
        </w:rPr>
        <w:t>else for</w:t>
      </w:r>
      <w:r w:rsidR="007220A5">
        <w:rPr>
          <w:rFonts w:ascii="Arial" w:hAnsi="Arial" w:cs="Arial"/>
          <w:sz w:val="24"/>
          <w:szCs w:val="24"/>
        </w:rPr>
        <w:t xml:space="preserve"> valget af </w:t>
      </w:r>
      <w:r w:rsidR="003053CA">
        <w:rPr>
          <w:rFonts w:ascii="Arial" w:hAnsi="Arial" w:cs="Arial"/>
          <w:sz w:val="24"/>
          <w:szCs w:val="24"/>
        </w:rPr>
        <w:t>iagttagelsen</w:t>
      </w:r>
      <w:r w:rsidR="007220A5">
        <w:rPr>
          <w:rFonts w:ascii="Arial" w:hAnsi="Arial" w:cs="Arial"/>
          <w:sz w:val="24"/>
          <w:szCs w:val="24"/>
        </w:rPr>
        <w:t xml:space="preserve"> – hvad gør den god? </w:t>
      </w:r>
      <w:r w:rsidR="007220A5">
        <w:rPr>
          <w:rFonts w:ascii="Arial" w:hAnsi="Arial" w:cs="Arial"/>
          <w:sz w:val="24"/>
          <w:szCs w:val="24"/>
        </w:rPr>
        <w:br/>
        <w:t>H</w:t>
      </w:r>
      <w:r w:rsidR="003053CA">
        <w:rPr>
          <w:rFonts w:ascii="Arial" w:hAnsi="Arial" w:cs="Arial"/>
          <w:sz w:val="24"/>
          <w:szCs w:val="24"/>
        </w:rPr>
        <w:t xml:space="preserve">vilke handlemuligheder </w:t>
      </w:r>
      <w:r w:rsidR="007220A5">
        <w:rPr>
          <w:rFonts w:ascii="Arial" w:hAnsi="Arial" w:cs="Arial"/>
          <w:sz w:val="24"/>
          <w:szCs w:val="24"/>
        </w:rPr>
        <w:t>ser I, at formuleringen</w:t>
      </w:r>
      <w:r w:rsidR="003053CA">
        <w:rPr>
          <w:rFonts w:ascii="Arial" w:hAnsi="Arial" w:cs="Arial"/>
          <w:sz w:val="24"/>
          <w:szCs w:val="24"/>
        </w:rPr>
        <w:t xml:space="preserve"> </w:t>
      </w:r>
      <w:r w:rsidR="007220A5">
        <w:rPr>
          <w:rFonts w:ascii="Arial" w:hAnsi="Arial" w:cs="Arial"/>
          <w:sz w:val="24"/>
          <w:szCs w:val="24"/>
        </w:rPr>
        <w:t>kan</w:t>
      </w:r>
      <w:r w:rsidR="003053CA">
        <w:rPr>
          <w:rFonts w:ascii="Arial" w:hAnsi="Arial" w:cs="Arial"/>
          <w:sz w:val="24"/>
          <w:szCs w:val="24"/>
        </w:rPr>
        <w:t xml:space="preserve"> åbne</w:t>
      </w:r>
      <w:r w:rsidR="00E77BE7">
        <w:rPr>
          <w:rFonts w:ascii="Arial" w:hAnsi="Arial" w:cs="Arial"/>
          <w:sz w:val="24"/>
          <w:szCs w:val="24"/>
        </w:rPr>
        <w:t xml:space="preserve"> for barnet og</w:t>
      </w:r>
      <w:r w:rsidR="007220A5">
        <w:rPr>
          <w:rFonts w:ascii="Arial" w:hAnsi="Arial" w:cs="Arial"/>
          <w:sz w:val="24"/>
          <w:szCs w:val="24"/>
        </w:rPr>
        <w:t>/eller</w:t>
      </w:r>
      <w:r w:rsidR="00E77BE7">
        <w:rPr>
          <w:rFonts w:ascii="Arial" w:hAnsi="Arial" w:cs="Arial"/>
          <w:sz w:val="24"/>
          <w:szCs w:val="24"/>
        </w:rPr>
        <w:t xml:space="preserve"> de voksne</w:t>
      </w:r>
      <w:r w:rsidR="007220A5">
        <w:rPr>
          <w:rFonts w:ascii="Arial" w:hAnsi="Arial" w:cs="Arial"/>
          <w:sz w:val="24"/>
          <w:szCs w:val="24"/>
        </w:rPr>
        <w:t>?</w:t>
      </w:r>
      <w:r w:rsidR="003053CA">
        <w:rPr>
          <w:rFonts w:ascii="Arial" w:hAnsi="Arial" w:cs="Arial"/>
          <w:sz w:val="24"/>
          <w:szCs w:val="24"/>
        </w:rPr>
        <w:br/>
      </w:r>
      <w:r w:rsidR="003053CA">
        <w:rPr>
          <w:rFonts w:ascii="Arial" w:hAnsi="Arial" w:cs="Arial"/>
          <w:b/>
          <w:sz w:val="24"/>
          <w:szCs w:val="24"/>
        </w:rPr>
        <w:br/>
        <w:t>3</w:t>
      </w:r>
      <w:r w:rsidRPr="00B66DC7">
        <w:rPr>
          <w:rFonts w:ascii="Arial" w:hAnsi="Arial" w:cs="Arial"/>
          <w:b/>
          <w:sz w:val="24"/>
          <w:szCs w:val="24"/>
        </w:rPr>
        <w:t>. Omformulering</w:t>
      </w:r>
      <w:r>
        <w:rPr>
          <w:rFonts w:ascii="Arial" w:hAnsi="Arial" w:cs="Arial"/>
          <w:sz w:val="24"/>
          <w:szCs w:val="24"/>
        </w:rPr>
        <w:t xml:space="preserve"> </w:t>
      </w:r>
      <w:r w:rsidR="007D38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7D3890">
        <w:rPr>
          <w:rFonts w:ascii="Arial" w:hAnsi="Arial" w:cs="Arial"/>
          <w:sz w:val="24"/>
          <w:szCs w:val="24"/>
        </w:rPr>
        <w:t xml:space="preserve">Omformuler en af de tolkende/vurderende/konkluderende formuleringer til en konkret beskrivelse. </w:t>
      </w:r>
    </w:p>
    <w:p w14:paraId="2A40E5FF" w14:textId="77777777" w:rsidR="00C46F48" w:rsidRPr="00C46F48" w:rsidRDefault="00B66DC7" w:rsidP="00DA0AAF">
      <w:pPr>
        <w:spacing w:line="276" w:lineRule="auto"/>
      </w:pPr>
      <w:r>
        <w:rPr>
          <w:rFonts w:ascii="Arial" w:hAnsi="Arial" w:cs="Arial"/>
          <w:sz w:val="24"/>
          <w:szCs w:val="24"/>
        </w:rPr>
        <w:t>F</w:t>
      </w:r>
      <w:r w:rsidR="007D3890">
        <w:rPr>
          <w:rFonts w:ascii="Arial" w:hAnsi="Arial" w:cs="Arial"/>
          <w:sz w:val="24"/>
          <w:szCs w:val="24"/>
        </w:rPr>
        <w:t>remlæg bagefter</w:t>
      </w:r>
      <w:r>
        <w:rPr>
          <w:rFonts w:ascii="Arial" w:hAnsi="Arial" w:cs="Arial"/>
          <w:sz w:val="24"/>
          <w:szCs w:val="24"/>
        </w:rPr>
        <w:t xml:space="preserve"> jeres bud på, hvordan omformuleringen </w:t>
      </w:r>
      <w:r w:rsidR="00E77BE7">
        <w:rPr>
          <w:rFonts w:ascii="Arial" w:hAnsi="Arial" w:cs="Arial"/>
          <w:sz w:val="24"/>
          <w:szCs w:val="24"/>
        </w:rPr>
        <w:t xml:space="preserve">giver mere viden og </w:t>
      </w:r>
      <w:r>
        <w:rPr>
          <w:rFonts w:ascii="Arial" w:hAnsi="Arial" w:cs="Arial"/>
          <w:sz w:val="24"/>
          <w:szCs w:val="24"/>
        </w:rPr>
        <w:t xml:space="preserve">skaber </w:t>
      </w:r>
      <w:r w:rsidR="00E77BE7">
        <w:rPr>
          <w:rFonts w:ascii="Arial" w:hAnsi="Arial" w:cs="Arial"/>
          <w:sz w:val="24"/>
          <w:szCs w:val="24"/>
        </w:rPr>
        <w:t>fler</w:t>
      </w:r>
      <w:r>
        <w:rPr>
          <w:rFonts w:ascii="Arial" w:hAnsi="Arial" w:cs="Arial"/>
          <w:sz w:val="24"/>
          <w:szCs w:val="24"/>
        </w:rPr>
        <w:t>e</w:t>
      </w:r>
      <w:r w:rsidR="00DA0AAF">
        <w:rPr>
          <w:rFonts w:ascii="Arial" w:hAnsi="Arial" w:cs="Arial"/>
          <w:sz w:val="24"/>
          <w:szCs w:val="24"/>
        </w:rPr>
        <w:t>/andre</w:t>
      </w:r>
      <w:r>
        <w:rPr>
          <w:rFonts w:ascii="Arial" w:hAnsi="Arial" w:cs="Arial"/>
          <w:sz w:val="24"/>
          <w:szCs w:val="24"/>
        </w:rPr>
        <w:t xml:space="preserve"> handlemuligheder</w:t>
      </w:r>
      <w:r w:rsidR="007D3890">
        <w:rPr>
          <w:rFonts w:ascii="Arial" w:hAnsi="Arial" w:cs="Arial"/>
          <w:sz w:val="24"/>
          <w:szCs w:val="24"/>
        </w:rPr>
        <w:t>.</w:t>
      </w:r>
      <w:r w:rsidR="007D3890">
        <w:rPr>
          <w:rFonts w:ascii="Arial" w:hAnsi="Arial" w:cs="Arial"/>
          <w:sz w:val="24"/>
          <w:szCs w:val="24"/>
        </w:rPr>
        <w:br/>
      </w:r>
      <w:r w:rsidR="007D3890" w:rsidRPr="007D3890">
        <w:rPr>
          <w:rFonts w:ascii="Arial" w:hAnsi="Arial" w:cs="Arial"/>
          <w:sz w:val="24"/>
          <w:szCs w:val="24"/>
        </w:rPr>
        <w:br/>
      </w:r>
      <w:r w:rsidRPr="00B66DC7">
        <w:rPr>
          <w:rFonts w:ascii="Arial" w:hAnsi="Arial" w:cs="Arial"/>
          <w:b/>
          <w:sz w:val="24"/>
          <w:szCs w:val="24"/>
        </w:rPr>
        <w:t>4.</w:t>
      </w:r>
      <w:r w:rsidR="007D3890" w:rsidRPr="00B66DC7">
        <w:rPr>
          <w:rFonts w:ascii="Arial" w:hAnsi="Arial" w:cs="Arial"/>
          <w:b/>
          <w:sz w:val="24"/>
          <w:szCs w:val="24"/>
        </w:rPr>
        <w:t xml:space="preserve"> </w:t>
      </w:r>
      <w:r w:rsidRPr="00B66DC7">
        <w:rPr>
          <w:rFonts w:ascii="Arial" w:hAnsi="Arial" w:cs="Arial"/>
          <w:b/>
          <w:sz w:val="24"/>
          <w:szCs w:val="24"/>
        </w:rPr>
        <w:t>Gråzoner</w:t>
      </w:r>
      <w:r>
        <w:rPr>
          <w:rFonts w:ascii="Arial" w:hAnsi="Arial" w:cs="Arial"/>
          <w:sz w:val="24"/>
          <w:szCs w:val="24"/>
        </w:rPr>
        <w:br/>
        <w:t xml:space="preserve">Udvælg et </w:t>
      </w:r>
      <w:r w:rsidR="007D3890" w:rsidRPr="007D3890">
        <w:rPr>
          <w:rFonts w:ascii="Arial" w:hAnsi="Arial" w:cs="Arial"/>
          <w:sz w:val="24"/>
          <w:szCs w:val="24"/>
        </w:rPr>
        <w:t xml:space="preserve">eksempel på en </w:t>
      </w:r>
      <w:r w:rsidR="00DA0AAF">
        <w:rPr>
          <w:rFonts w:ascii="Arial" w:hAnsi="Arial" w:cs="Arial"/>
          <w:sz w:val="24"/>
          <w:szCs w:val="24"/>
        </w:rPr>
        <w:t>iagttagelse</w:t>
      </w:r>
      <w:r w:rsidR="007D3890" w:rsidRPr="007D3890">
        <w:rPr>
          <w:rFonts w:ascii="Arial" w:hAnsi="Arial" w:cs="Arial"/>
          <w:sz w:val="24"/>
          <w:szCs w:val="24"/>
        </w:rPr>
        <w:t xml:space="preserve">, som </w:t>
      </w:r>
      <w:r w:rsidR="007D3890">
        <w:rPr>
          <w:rFonts w:ascii="Arial" w:hAnsi="Arial" w:cs="Arial"/>
          <w:sz w:val="24"/>
          <w:szCs w:val="24"/>
        </w:rPr>
        <w:t xml:space="preserve">I syntes </w:t>
      </w:r>
      <w:r w:rsidR="007D3890" w:rsidRPr="007D3890">
        <w:rPr>
          <w:rFonts w:ascii="Arial" w:hAnsi="Arial" w:cs="Arial"/>
          <w:sz w:val="24"/>
          <w:szCs w:val="24"/>
        </w:rPr>
        <w:t>var svær at placere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Fremlæg </w:t>
      </w:r>
      <w:r w:rsidR="00DA0AAF">
        <w:rPr>
          <w:rFonts w:ascii="Arial" w:hAnsi="Arial" w:cs="Arial"/>
          <w:sz w:val="24"/>
          <w:szCs w:val="24"/>
        </w:rPr>
        <w:t xml:space="preserve">jeres valg </w:t>
      </w:r>
      <w:r>
        <w:rPr>
          <w:rFonts w:ascii="Arial" w:hAnsi="Arial" w:cs="Arial"/>
          <w:sz w:val="24"/>
          <w:szCs w:val="24"/>
        </w:rPr>
        <w:t>for gruppen</w:t>
      </w:r>
      <w:r w:rsidR="004F7838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hvad gjorde </w:t>
      </w:r>
      <w:r w:rsidR="00DA0AAF">
        <w:rPr>
          <w:rFonts w:ascii="Arial" w:hAnsi="Arial" w:cs="Arial"/>
          <w:sz w:val="24"/>
          <w:szCs w:val="24"/>
        </w:rPr>
        <w:t>iagttagelsen</w:t>
      </w:r>
      <w:r>
        <w:rPr>
          <w:rFonts w:ascii="Arial" w:hAnsi="Arial" w:cs="Arial"/>
          <w:sz w:val="24"/>
          <w:szCs w:val="24"/>
        </w:rPr>
        <w:t xml:space="preserve"> svær at placere</w:t>
      </w:r>
      <w:r w:rsidR="00DA0AAF">
        <w:rPr>
          <w:rFonts w:ascii="Arial" w:hAnsi="Arial" w:cs="Arial"/>
          <w:sz w:val="24"/>
          <w:szCs w:val="24"/>
        </w:rPr>
        <w:t>?</w:t>
      </w:r>
      <w:r w:rsidR="003053CA">
        <w:rPr>
          <w:rFonts w:ascii="Arial" w:hAnsi="Arial" w:cs="Arial"/>
          <w:sz w:val="24"/>
          <w:szCs w:val="24"/>
        </w:rPr>
        <w:t xml:space="preserve"> </w:t>
      </w:r>
      <w:r w:rsidR="003053CA">
        <w:rPr>
          <w:rFonts w:ascii="Arial" w:hAnsi="Arial" w:cs="Arial"/>
          <w:sz w:val="24"/>
          <w:szCs w:val="24"/>
        </w:rPr>
        <w:br/>
        <w:t>Giv evt. et bud på, hv</w:t>
      </w:r>
      <w:r w:rsidR="00DA0AAF">
        <w:rPr>
          <w:rFonts w:ascii="Arial" w:hAnsi="Arial" w:cs="Arial"/>
          <w:sz w:val="24"/>
          <w:szCs w:val="24"/>
        </w:rPr>
        <w:t>ordan en omformulering</w:t>
      </w:r>
      <w:r w:rsidR="003053CA">
        <w:rPr>
          <w:rFonts w:ascii="Arial" w:hAnsi="Arial" w:cs="Arial"/>
          <w:sz w:val="24"/>
          <w:szCs w:val="24"/>
        </w:rPr>
        <w:t xml:space="preserve"> kunne gøre den lettere at placere.</w:t>
      </w:r>
      <w:r w:rsidR="00A82A78">
        <w:rPr>
          <w:rFonts w:ascii="Arial" w:hAnsi="Arial" w:cs="Arial"/>
          <w:sz w:val="24"/>
          <w:szCs w:val="24"/>
        </w:rPr>
        <w:br/>
      </w:r>
    </w:p>
    <w:sectPr w:rsidR="00C46F48" w:rsidRPr="00C46F48" w:rsidSect="007D3890">
      <w:headerReference w:type="default" r:id="rId7"/>
      <w:footerReference w:type="default" r:id="rId8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0299D" w14:textId="77777777" w:rsidR="00EF045C" w:rsidRDefault="00EF045C" w:rsidP="00A82A78">
      <w:pPr>
        <w:spacing w:line="240" w:lineRule="auto"/>
      </w:pPr>
      <w:r>
        <w:separator/>
      </w:r>
    </w:p>
  </w:endnote>
  <w:endnote w:type="continuationSeparator" w:id="0">
    <w:p w14:paraId="5DD95C14" w14:textId="77777777" w:rsidR="00EF045C" w:rsidRDefault="00EF045C" w:rsidP="00A82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variable"/>
    <w:sig w:usb0="E50002FF" w:usb1="500079DB" w:usb2="00001010" w:usb3="00000000" w:csb0="00000001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257F7" w14:textId="77777777" w:rsidR="00B70F35" w:rsidRDefault="00B70F35" w:rsidP="000F6586">
    <w:pPr>
      <w:pStyle w:val="Sidefod"/>
      <w:jc w:val="center"/>
    </w:pPr>
    <w:r w:rsidRPr="00B70F35">
      <w:rPr>
        <w:noProof/>
      </w:rPr>
      <w:drawing>
        <wp:inline distT="0" distB="0" distL="0" distR="0" wp14:anchorId="2CEE74A8" wp14:editId="52FE20D4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A6429" w14:textId="77777777" w:rsidR="00EF045C" w:rsidRDefault="00EF045C" w:rsidP="00A82A78">
      <w:pPr>
        <w:spacing w:line="240" w:lineRule="auto"/>
      </w:pPr>
      <w:r>
        <w:separator/>
      </w:r>
    </w:p>
  </w:footnote>
  <w:footnote w:type="continuationSeparator" w:id="0">
    <w:p w14:paraId="7AB54BCB" w14:textId="77777777" w:rsidR="00EF045C" w:rsidRDefault="00EF045C" w:rsidP="00A82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E993" w14:textId="77777777" w:rsidR="007220A5" w:rsidRPr="004C4E67" w:rsidRDefault="00A83275" w:rsidP="007220A5">
    <w:pPr>
      <w:pStyle w:val="Sidehoved"/>
      <w:jc w:val="center"/>
      <w:rPr>
        <w:rFonts w:ascii="Helvetica Neue LT Std 77 Bold C" w:hAnsi="Helvetica Neue LT Std 77 Bold C" w:cs="Arial"/>
        <w:b/>
        <w:sz w:val="28"/>
        <w:szCs w:val="28"/>
      </w:rPr>
    </w:pPr>
    <w:r w:rsidRPr="004C4E67">
      <w:rPr>
        <w:rFonts w:ascii="Helvetica Neue LT Std 77 Bold C" w:hAnsi="Helvetica Neue LT Std 77 Bold C" w:cs="Arial"/>
        <w:b/>
        <w:sz w:val="28"/>
        <w:szCs w:val="28"/>
      </w:rPr>
      <w:t>Sammen om b</w:t>
    </w:r>
    <w:r w:rsidR="007220A5" w:rsidRPr="004C4E67">
      <w:rPr>
        <w:rFonts w:ascii="Helvetica Neue LT Std 77 Bold C" w:hAnsi="Helvetica Neue LT Std 77 Bold C" w:cs="Arial"/>
        <w:b/>
        <w:sz w:val="28"/>
        <w:szCs w:val="28"/>
      </w:rPr>
      <w:t xml:space="preserve">arnets læringshistorie </w:t>
    </w:r>
  </w:p>
  <w:p w14:paraId="417155FD" w14:textId="77777777" w:rsidR="00A82A78" w:rsidRPr="007220A5" w:rsidRDefault="00A82A78" w:rsidP="007220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47269"/>
    <w:multiLevelType w:val="hybridMultilevel"/>
    <w:tmpl w:val="13505A2E"/>
    <w:lvl w:ilvl="0" w:tplc="7B5AD014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00A"/>
    <w:multiLevelType w:val="hybridMultilevel"/>
    <w:tmpl w:val="AFD65950"/>
    <w:lvl w:ilvl="0" w:tplc="24B81B8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0"/>
    <w:rsid w:val="000F6586"/>
    <w:rsid w:val="00170EE9"/>
    <w:rsid w:val="00241232"/>
    <w:rsid w:val="003053CA"/>
    <w:rsid w:val="004C4E67"/>
    <w:rsid w:val="004F7838"/>
    <w:rsid w:val="005D55E2"/>
    <w:rsid w:val="006E6A65"/>
    <w:rsid w:val="007220A5"/>
    <w:rsid w:val="007D3890"/>
    <w:rsid w:val="008D2B5E"/>
    <w:rsid w:val="00910078"/>
    <w:rsid w:val="00A7453C"/>
    <w:rsid w:val="00A82A78"/>
    <w:rsid w:val="00A83275"/>
    <w:rsid w:val="00AB0587"/>
    <w:rsid w:val="00B07554"/>
    <w:rsid w:val="00B4463C"/>
    <w:rsid w:val="00B66DC7"/>
    <w:rsid w:val="00B70F35"/>
    <w:rsid w:val="00B85BED"/>
    <w:rsid w:val="00C46F48"/>
    <w:rsid w:val="00DA0AAF"/>
    <w:rsid w:val="00DB76E5"/>
    <w:rsid w:val="00DE352A"/>
    <w:rsid w:val="00E77BE7"/>
    <w:rsid w:val="00ED1DFD"/>
    <w:rsid w:val="00EF045C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6B9D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90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B6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82A7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2A78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A82A7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2A78"/>
    <w:rPr>
      <w:rFonts w:ascii="Verdana" w:hAnsi="Verdana"/>
      <w:sz w:val="18"/>
    </w:rPr>
  </w:style>
  <w:style w:type="paragraph" w:styleId="Listeafsnit">
    <w:name w:val="List Paragraph"/>
    <w:basedOn w:val="Normal"/>
    <w:uiPriority w:val="34"/>
    <w:qFormat/>
    <w:rsid w:val="00DB76E5"/>
    <w:pPr>
      <w:ind w:left="720"/>
      <w:contextualSpacing/>
    </w:pPr>
  </w:style>
  <w:style w:type="paragraph" w:customStyle="1" w:styleId="overskrift">
    <w:name w:val="overskrift"/>
    <w:basedOn w:val="Normal"/>
    <w:next w:val="Normal"/>
    <w:uiPriority w:val="99"/>
    <w:rsid w:val="00B70F35"/>
    <w:pPr>
      <w:keepNext/>
      <w:suppressAutoHyphens/>
      <w:autoSpaceDE w:val="0"/>
      <w:autoSpaceDN w:val="0"/>
      <w:adjustRightInd w:val="0"/>
      <w:spacing w:line="720" w:lineRule="atLeast"/>
      <w:textAlignment w:val="center"/>
    </w:pPr>
    <w:rPr>
      <w:rFonts w:ascii="Helvetica Neue" w:hAnsi="Helvetica Neue" w:cs="Helvetica Neue"/>
      <w:b/>
      <w:bCs/>
      <w:color w:val="000000"/>
      <w:spacing w:val="14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dcterms:created xsi:type="dcterms:W3CDTF">2021-03-08T07:34:00Z</dcterms:created>
  <dcterms:modified xsi:type="dcterms:W3CDTF">2021-03-08T07:34:00Z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{1B115A2E-2737-4CEA-AB7F-90A609B10CB6}</vt:lpwstr>
  </property>
</Properties>
</file>